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87D" w:rsidRPr="0078087D" w:rsidRDefault="00B776D9" w:rsidP="0078087D">
      <w:pPr>
        <w:tabs>
          <w:tab w:val="right" w:pos="2520"/>
          <w:tab w:val="right" w:pos="2700"/>
        </w:tabs>
        <w:ind w:left="18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СРОП №7</w:t>
      </w:r>
      <w:r w:rsidR="00683490">
        <w:rPr>
          <w:rFonts w:ascii="Times New Roman" w:hAnsi="Times New Roman" w:cs="Times New Roman"/>
          <w:sz w:val="28"/>
          <w:szCs w:val="28"/>
        </w:rPr>
        <w:t xml:space="preserve"> </w:t>
      </w:r>
      <w:r w:rsidR="0078087D" w:rsidRPr="0078087D">
        <w:rPr>
          <w:rFonts w:ascii="Times New Roman" w:hAnsi="Times New Roman" w:cs="Times New Roman"/>
          <w:b/>
          <w:sz w:val="28"/>
          <w:szCs w:val="28"/>
          <w:lang w:val="kk-KZ"/>
        </w:rPr>
        <w:t>Пересчет  деревьев  на  пробной  площади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>Привязка  пробной  площади</w:t>
      </w:r>
      <w:r w:rsidRPr="0078087D">
        <w:rPr>
          <w:rFonts w:ascii="Times New Roman" w:hAnsi="Times New Roman" w:cs="Times New Roman"/>
          <w:sz w:val="28"/>
          <w:szCs w:val="28"/>
        </w:rPr>
        <w:t xml:space="preserve"> 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Пробная  площадь № </w:t>
      </w:r>
      <w:r w:rsidRPr="0078087D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</w:rPr>
        <w:t>Восточно-Казахстанская   область</w:t>
      </w:r>
      <w:r w:rsidRPr="0078087D">
        <w:rPr>
          <w:rFonts w:ascii="Times New Roman" w:hAnsi="Times New Roman" w:cs="Times New Roman"/>
          <w:sz w:val="28"/>
          <w:szCs w:val="28"/>
          <w:lang w:val="kk-KZ"/>
        </w:rPr>
        <w:t>,  ГУ «Катон-Карагайский ГНПП»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Аксуский  филиал  Беловское  лесничество квартал </w:t>
      </w:r>
      <w:r w:rsidRPr="0078087D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ТАКСАЦИОННАЯ  ХАРАКТЕРИСТИКА  НАСАЖДЕНИЯ.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>Состав</w:t>
      </w:r>
      <w:r w:rsidRPr="0078087D">
        <w:rPr>
          <w:rFonts w:ascii="Times New Roman" w:hAnsi="Times New Roman" w:cs="Times New Roman"/>
          <w:sz w:val="28"/>
          <w:szCs w:val="28"/>
        </w:rPr>
        <w:t>_______________ возраст_________ бонитет_________ диаметр 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Высота_________ полнота__________ запас на га. ____________ тип леса 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 xml:space="preserve">Рельеф _____________ экспозиция ____________ почва ___________ подрост_________   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Подлесок ___________________ травяной покров  _________________________________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диаметр ____________________</w:t>
      </w:r>
    </w:p>
    <w:p w:rsidR="00683490" w:rsidRDefault="00683490" w:rsidP="007808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B776D9" w:rsidRPr="00B776D9">
        <w:rPr>
          <w:rFonts w:ascii="Times New Roman" w:hAnsi="Times New Roman" w:cs="Times New Roman"/>
          <w:sz w:val="28"/>
          <w:szCs w:val="28"/>
        </w:rPr>
        <w:t xml:space="preserve">Подготовительные работы к </w:t>
      </w:r>
      <w:bookmarkStart w:id="0" w:name="_GoBack"/>
      <w:bookmarkEnd w:id="0"/>
      <w:r w:rsidR="0078087D">
        <w:rPr>
          <w:rFonts w:ascii="Times New Roman" w:hAnsi="Times New Roman" w:cs="Times New Roman"/>
          <w:sz w:val="28"/>
          <w:szCs w:val="28"/>
        </w:rPr>
        <w:t>лесной таксации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 w:rsidSect="00052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523D0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C93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7A2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171FC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25A8F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087D"/>
    <w:rsid w:val="00784F63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1D8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6D9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4BCC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2020-10-18T04:25:00Z</dcterms:created>
  <dcterms:modified xsi:type="dcterms:W3CDTF">2020-10-18T04:25:00Z</dcterms:modified>
</cp:coreProperties>
</file>